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hd w:fill="f4cccc" w:val="clear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30. Концепция отношений между полами в повести Л.Н. Толстого «Крейцерова соната».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Формирование представлений Л.Н.Толстого об экзистенции женщины прошло определенные этапы. Динамика этих представлений связана, с одной стороны, с влиянием на него идей некоторых из вышеперечисленных авторов – и не только русских религиозных философов. Так, Л. Н. Толстой разделял консервативные взгляды А.Дюма-сына на женщин, изложенные в романе последнего «Дело Клеменса», где муж точно так же, как позже Позднышев (герой «Крейцеровой сонаты») убивает свою жену – вонзив нож под левую грудь. Аналогию между замужеством и проституцией любил проводить Ги де Мопассан (новеллы «В спальне», «Подруга Поля»). С другой стороны, Л.Н.Толстой пережил во второй половине жизни значительный экзистенциальный кризис, который не мог не привести к изменению его собственного отношения к проблемам пола. До «Крейцеровой сонаты» у Толстого были другие представления о женственности. В своих ранних произведениях он отмечал близость женщин к природе и, придерживаясь романтических традиций, считал их спасительницами погрязшего в пороках общества. В «Крейцеровой сонате» от этого положительного представления ничего не осталось. </w:t>
      </w:r>
      <w:r w:rsidDel="00000000" w:rsidR="00000000" w:rsidRPr="00000000">
        <w:rPr>
          <w:shd w:fill="fff2cc" w:val="clear"/>
          <w:rtl w:val="0"/>
        </w:rPr>
        <w:t xml:space="preserve">Естественность женщины сводится теперь лишь к ее животной сущности, она «запятнана» своей чувственной природой, которая одновременно осуждается как нечто противоестественное. </w:t>
      </w:r>
      <w:r w:rsidDel="00000000" w:rsidR="00000000" w:rsidRPr="00000000">
        <w:rPr>
          <w:rtl w:val="0"/>
        </w:rPr>
        <w:t xml:space="preserve">Позднышев (это Альтер-эго Толстого) описывает свои похождения в молодости (которые в значительной степени похожи на опыт молодого графа), а затем рассказывает о своем постепенном прозрении истины о сексуальных отношениях между мужчиной и женщиной и в заключение провозглашает некую этическую догму. Ее суть – полное половое воздержание человечества во имя нравственности. Толстой устами Позднышева говорит: «… если цель человечества есть то, что сказано в пророчествах, что все люди соединятся в едино любовью, что мешает достижению этой цели? …страсти, из которых самая злая – половая, плотская любовь…», которую Позднышев иногда называет свиным делом, обезьяньим занятием. По</w:t>
      </w:r>
      <w:r w:rsidDel="00000000" w:rsidR="00000000" w:rsidRPr="00000000">
        <w:rPr>
          <w:shd w:fill="fff2cc" w:val="clear"/>
          <w:rtl w:val="0"/>
          <w:rPrChange w:author="Василий Лисевич" w:id="0" w:date="2021-06-03T07:54:52Z">
            <w:rPr/>
          </w:rPrChange>
        </w:rPr>
        <w:t xml:space="preserve">зднышев утверждает, что «если люди соединятся воедино, цель будет достигнута, и тогда человеку незачем будет жить». В существование неполовой любви между мужчиной и женщиной Позднышев (как и Толстой того времени) не верит, поскольку считает, что женщины от природы наделены чувственностью, чтобы ловить мужчин.</w:t>
      </w:r>
      <w:r w:rsidDel="00000000" w:rsidR="00000000" w:rsidRPr="00000000">
        <w:rPr>
          <w:rtl w:val="0"/>
        </w:rPr>
        <w:t xml:space="preserve"> Толстой через Позднышева утверждает, что как бы ни возвышали и не поэтизировали «так называемую любовь» искусство и литература, сущность отношений между мужчинами и женщинами заключается в плотском влечении. </w:t>
      </w:r>
      <w:r w:rsidDel="00000000" w:rsidR="00000000" w:rsidRPr="00000000">
        <w:rPr>
          <w:shd w:fill="fce5cd" w:val="clear"/>
          <w:rtl w:val="0"/>
          <w:rPrChange w:author="Василий Лисевич" w:id="1" w:date="2021-06-03T07:55:15Z">
            <w:rPr/>
          </w:rPrChange>
        </w:rPr>
        <w:t xml:space="preserve">В самом начале рассказа Позднышев признает, что женщины и девушки оказываются жертвами социальных норм: «И девушка неиспорченная, я убедился, всегда ненавидит это».</w:t>
      </w:r>
      <w:r w:rsidDel="00000000" w:rsidR="00000000" w:rsidRPr="00000000">
        <w:rPr>
          <w:rtl w:val="0"/>
        </w:rPr>
        <w:t xml:space="preserve"> Однако уже через несколько страниц он обвиняет женщин в том, что свое общественное бесправие они быстро превращают во власть над мужчинами. «Миллионы людей, поколения рабов гибнут в каторжном труде на фабриках только для прихоти женщин. Женщины, как царицы, держат в плену рабства и тяжелого труда 0,9 рода человеческого. А все от того, что их унизили, лишили их равных прав с мужчинами. И вот они мстят действием на нашу чувственность, улавливанием нас в свои сети». Женщины означают для героя рассказа зло как таковое, поскольку они «устроили из себя такое орудие воздействия на чувственность, что мужчина не может спокойно обращаться с женщиной.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Краткое содержание: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Повесть начинается с того, что в вагоне поезда идет беседа о любви, женщинах и браке. У каждого участвующего в споре свое мнение и одна дама говорит, что любовь придает браку смысл. Неожиданно пожилой мужчина смеется за ее спиной сквозь рыдания, заставляя всех обратить на себя внимание. До этого молчаливо сидевший и не вмешивающийся в беседу мужчина неожиданно вмешивается в нее. Он начинает спрашивать присутствующих о том, что в их понимании любовь? Сколько она длится? Какая бывает? Затем он представляется и говорить, что он тот самый Позднышев, который убил жену. Разговор затихает, больше никто ничего не говорит.Поздно ночью Позднышев все-таки рассказывает всю свою историю одному из попутчиков. До свадьбы мужчина жил как все: вел достаточно разгульный образ жизни, ходил по кабакам, у него были ничего незначащие романы с женщинами, курил, пил и делал все то же что и многие другие в его возрасте. Но как и многие мечтал о любви и хотел жениться на подходящей девушке. Присматривался ко всем женщинам в окружении и, конечно же, нашел ту самую, на которой захотел жениться.После одного из свиданий, в порыве романтических чувств и настроения, Позднышев решил, что она та самая. Она была хороша, прекрасно и со вкусом одета в одежду, которая ей очень шла, именно это он запомнил наиболее отчетливо из того вечера. На следующей же день он сделал девушке предложение. После свадьбы все очень быстро стало как-то не так. Супругам стало скучно, грустно, они друг друга не понимали. Позднышев удивлялся все больше. Как же так? Разве брак - это не любовь? Не нечто, возвышенное? Почему же тогда получается именно так? У них постепенно появились дети, жена очень любила их и почти все время была занята ими, между ними практически не было никаких других разговор, кроме как о их детях. Они обвиняли друг друга в проблемах и много ссорились. Когда они пришли к выводу, что им больше не нужно заводить детей, то жена, до этого погруженная в бытовые проблемы, вдруг поняла что вокруг тоже есть мир. Мир, который она почти и не видела. Рано выйдя замуж, наслушавшись чужих советов о большой и великой любви, в которой есть смысл женской жизни, она в итоге так ничего и не видела. Ей захотелось чего-то нового и она стала вновь играть на фортепьяно. Вскоре в их жизни появился новы человек. Скрипач и музыкант Трухачевский, с женой Позднышева они очень быстро нашли общий язык, стали исполнять музыку вместе. И хотя Позднышева мучила ревность, ему все казалось, что этот музыкант как-то не так смотрит на его жену, он продолжал улыбаться Трухачевскому в лицо и не показывая вида, пожимать ему руку. На званом обеде его жена и музыкант исполняли Крейцерову сонату Бетховена, и это что-то перевернуло в душе мужчины. Обед закончился хорошо, все благополучно разошлись.Несколько дней спустя, Позднышев отправился в уезд, настроение у него было хорошее, но однажды им завладела мысль о том, что его жена может изменять ему с Трухачевым, она не оставляла его. Он продолжал все думать и думать об этом, в итоге не выдержав, он собрался и поехал обратно. Позднышев продолжал думать об этом пока ехал, много мыслей металось у него в голове.Вернувшись домой, он узнал от лакея, что они, оба там и сгорая от ревности бросился на Трухачева с кинжалом, его жена попыталась ему помешать и он ее заколол.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Когда Позднышев опомнился было слишком поздно. Он провел почти год ожидая своего приговора, на суде его оправдали, а детей себе забрала свояченица. В браке в котором между людьми нет понимания, а лишь страсть, очень быстро ее сменит ненависть и в итоге все обернется крахом, потому что этого мало для того, чтобы построить семью.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